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2D" w:rsidRPr="00A77F72" w:rsidRDefault="005A502D" w:rsidP="005A50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7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A502D" w:rsidRPr="00A77F72" w:rsidRDefault="005A502D" w:rsidP="005A502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77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Лиховская</w:t>
      </w:r>
      <w:proofErr w:type="spellEnd"/>
      <w:r w:rsidRPr="00A77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77F72" w:rsidRDefault="005A502D" w:rsidP="005A502D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pacing w:val="-10"/>
          <w:sz w:val="32"/>
          <w:szCs w:val="28"/>
          <w:lang w:eastAsia="ru-RU"/>
        </w:rPr>
      </w:pPr>
      <w:r w:rsidRPr="00A77F72">
        <w:rPr>
          <w:rFonts w:ascii="Times New Roman" w:eastAsia="Times New Roman" w:hAnsi="Times New Roman" w:cs="Times New Roman"/>
          <w:bCs/>
          <w:color w:val="000000"/>
          <w:spacing w:val="-10"/>
          <w:sz w:val="32"/>
          <w:szCs w:val="28"/>
          <w:lang w:eastAsia="ru-RU"/>
        </w:rPr>
        <w:t>Адаптированная рабочая программа</w:t>
      </w:r>
    </w:p>
    <w:p w:rsidR="005A502D" w:rsidRPr="00A45BC7" w:rsidRDefault="005A502D" w:rsidP="005A502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 литературному чтению на родном языке</w:t>
      </w:r>
      <w:r w:rsidR="001029A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( на русском)</w:t>
      </w:r>
    </w:p>
    <w:p w:rsidR="005A502D" w:rsidRPr="00A45BC7" w:rsidRDefault="005A502D" w:rsidP="005A502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 3</w:t>
      </w:r>
    </w:p>
    <w:p w:rsidR="005A502D" w:rsidRPr="00A45BC7" w:rsidRDefault="005A502D" w:rsidP="005A502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</w:t>
      </w:r>
      <w:r w:rsidR="0048516B">
        <w:rPr>
          <w:rFonts w:ascii="Times New Roman" w:eastAsia="Georgia" w:hAnsi="Times New Roman" w:cs="Times New Roman"/>
          <w:color w:val="000000"/>
          <w:sz w:val="24"/>
          <w:szCs w:val="24"/>
        </w:rPr>
        <w:t>–  18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ч, в неделю –  0,5 ч</w:t>
      </w:r>
      <w:r w:rsidRPr="00A45BC7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="00A77F72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Гармашова</w:t>
      </w:r>
      <w:proofErr w:type="spellEnd"/>
      <w:r w:rsidR="00A77F72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Е.А.</w:t>
      </w: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2019– 2020  учебный год</w:t>
      </w:r>
    </w:p>
    <w:p w:rsidR="005A502D" w:rsidRPr="00B9685D" w:rsidRDefault="005A502D" w:rsidP="005A502D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Адаптированная р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>абочая программа по литературному чтения на родном языке 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</w:t>
      </w:r>
      <w:proofErr w:type="gramStart"/>
      <w:r w:rsidRPr="00C22F11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римерной программы</w:t>
      </w:r>
      <w:r w:rsidRPr="00C22F11">
        <w:rPr>
          <w:rFonts w:ascii="Times New Roman" w:hAnsi="Times New Roman" w:cs="Times New Roman"/>
          <w:sz w:val="24"/>
          <w:szCs w:val="24"/>
        </w:rPr>
        <w:t xml:space="preserve"> по учебному предмету «Русский родной язык» для образовательных организаций, реализующих программ</w:t>
      </w:r>
      <w:r>
        <w:rPr>
          <w:rFonts w:ascii="Times New Roman" w:hAnsi="Times New Roman" w:cs="Times New Roman"/>
          <w:sz w:val="24"/>
          <w:szCs w:val="24"/>
        </w:rPr>
        <w:t>ы начального общего образования, хрестоматии</w:t>
      </w:r>
      <w:r w:rsidRPr="00C22F11">
        <w:rPr>
          <w:rFonts w:ascii="Times New Roman" w:hAnsi="Times New Roman" w:cs="Times New Roman"/>
          <w:sz w:val="24"/>
          <w:szCs w:val="24"/>
        </w:rPr>
        <w:t xml:space="preserve"> для чтения в 1-4 классе «Литература Дона» </w:t>
      </w:r>
      <w:proofErr w:type="gramStart"/>
      <w:r w:rsidRPr="00C22F11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C22F11">
        <w:rPr>
          <w:rFonts w:ascii="Times New Roman" w:hAnsi="Times New Roman" w:cs="Times New Roman"/>
          <w:sz w:val="24"/>
          <w:szCs w:val="24"/>
        </w:rPr>
        <w:t>остов н/Д: ЗАО «Книга»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, с учетом требований Федерального государственного образовательного стандарта.</w:t>
      </w:r>
    </w:p>
    <w:p w:rsidR="009D00BE" w:rsidRPr="009D00BE" w:rsidRDefault="009D00BE" w:rsidP="009D00B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00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нормы.</w:t>
      </w:r>
      <w:proofErr w:type="gramEnd"/>
    </w:p>
    <w:p w:rsidR="009D00BE" w:rsidRPr="009D00BE" w:rsidRDefault="009D00BE" w:rsidP="009D00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9D00BE" w:rsidRPr="009D00BE" w:rsidRDefault="009D00BE" w:rsidP="009D00B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В соответствии с учебным планом программа рассчитана на 0,5 часа в неделю, 34 учебных недель в год.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годовым графиком и расписанием занятий в МБОУ Лиховской СОШ на 2019-2020 учебный год рабочая программа реализуется за </w:t>
      </w:r>
      <w:r w:rsidR="0048516B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учебных часа и обеспечит рациональное распределение учебного материала.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Срок реализации программы 1 год.</w:t>
      </w:r>
    </w:p>
    <w:p w:rsidR="00D30B2D" w:rsidRDefault="00D30B2D" w:rsidP="009D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color w:val="000000"/>
          <w:sz w:val="28"/>
          <w:szCs w:val="28"/>
          <w:lang w:eastAsia="ru-RU"/>
        </w:rPr>
      </w:pPr>
    </w:p>
    <w:p w:rsidR="009D00BE" w:rsidRPr="009D00BE" w:rsidRDefault="009D00BE" w:rsidP="009D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color w:val="000000"/>
          <w:sz w:val="28"/>
          <w:szCs w:val="28"/>
          <w:lang w:eastAsia="ru-RU"/>
        </w:rPr>
      </w:pPr>
      <w:r w:rsidRPr="009D00BE">
        <w:rPr>
          <w:rFonts w:ascii="Times New Roman" w:eastAsia="Times New Roman" w:hAnsi="Times New Roman" w:cs="Times New Roman"/>
          <w:b/>
          <w:iCs/>
          <w:caps/>
          <w:color w:val="000000"/>
          <w:sz w:val="28"/>
          <w:szCs w:val="28"/>
          <w:lang w:eastAsia="ru-RU"/>
        </w:rPr>
        <w:t>ОСНОВНЫе НАПРАВЛЕНИя КОРРЕКЦИОННОЙ РАБОТЫ с детьми С ЗПР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Особенностью развития обучающегося </w:t>
      </w:r>
      <w:bookmarkStart w:id="0" w:name="_GoBack"/>
      <w:bookmarkEnd w:id="0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задержка психомоторного развития, интеллектуальные нарушения,  эмоциональная незрелость</w:t>
      </w:r>
      <w:proofErr w:type="gram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тмечаются нарушения внимания, памяти, восприятия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 познавательных процессов, умственной работоспособности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целенаправленности деятельности, в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той или иной степени затрудняющие усвоение школьных норм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школьную адаптацию в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целом. Произвольность, самоконтроль, </w:t>
      </w:r>
      <w:proofErr w:type="spell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поведении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сформированы недостаточно. Обучаемость неудовлетворительная, избирательная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неустойчивая, зависящая от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сложности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субъективной привлекательности вида деятельности, а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от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актуального эмоционального состояния. </w:t>
      </w:r>
      <w:proofErr w:type="spell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Неадаптивность</w:t>
      </w:r>
      <w:proofErr w:type="spell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поведения, </w:t>
      </w:r>
      <w:proofErr w:type="gram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связанная</w:t>
      </w:r>
      <w:proofErr w:type="gram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недостаточным пониманием социальных норм, так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нарушением эмоциональной регуляции,.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получения образования -  очная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Режим реализации образовательной  программы -  полный день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учебники -  не  нуждается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Примерные основные  направления  коррекционной работы при  реализации  учебных программ: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выбориндивидуальноготемпаобучения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формированиеучебноймотивации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стимуляция  сенсорных, </w:t>
      </w: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мнемических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познавательных  процессов;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гармонизацияпсихоэмоциональногосостояния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формированиенавыковсамоконтроля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повышениеуверенности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 в </w:t>
      </w: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себе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продуктивных  взаимоотношений  с окружающими;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широкое  использование  алгоритмов деятельности по  решению задач, выполнения инструкций; 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слухового внимания и памяти;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развитие приемов умственной деятельности, необходимых для овладения: умением наблюдать, сравнивать, анализировать и обобщать; 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развитие абстрактных математических понятий;  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зрительного восприятия и узнавания;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основных мыслительных операций;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наглядно-образного и словесно-логического мышления;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коррекция нарушений  эмоционально-личностной сферы;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речи и обогащение словаря;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коррекция индивидуальных пробелов в знаниях, умениях, навыках</w:t>
      </w:r>
    </w:p>
    <w:p w:rsidR="009D00BE" w:rsidRPr="009D00BE" w:rsidRDefault="009D00BE" w:rsidP="009D00BE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502D" w:rsidRPr="00C22F11" w:rsidRDefault="005A502D" w:rsidP="005A502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22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необходимых личностных, </w:t>
      </w:r>
      <w:proofErr w:type="spellStart"/>
      <w:r w:rsidRPr="00C22F1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22F11">
        <w:rPr>
          <w:rFonts w:ascii="Times New Roman" w:hAnsi="Times New Roman" w:cs="Times New Roman"/>
          <w:sz w:val="24"/>
          <w:szCs w:val="24"/>
        </w:rPr>
        <w:t>, предметных результатов освоения предмета, заложенных в ФГОС НОО.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У </w:t>
      </w: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обучающихся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будет сформировано: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ценностное  отношение  к  литературе на родном языке как хранителю культуры, включение в культурно-языковое поле своего народа;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целостный взгляд на мир в единстве и разнообразии природы, народов, культур и религий;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осознание  значимости чтения для своего дальнейшего развития;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восприятие литературных произведений как особых  видов  искусства;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осознанное, уважительное и доброжелательное отношение к другому человеку, его мнению, мировоззрению, культуре, языку, гражданской позиции,  религии,  ценностям народов России и народов мира;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готовность и способность вести диалог с другими людьми и достигать в нём взаимопонимания.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F11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22F11">
        <w:rPr>
          <w:rFonts w:ascii="Times New Roman" w:hAnsi="Times New Roman" w:cs="Times New Roman"/>
          <w:b/>
          <w:sz w:val="24"/>
          <w:szCs w:val="24"/>
        </w:rPr>
        <w:t xml:space="preserve">  результатами является формирование следующих умений: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lastRenderedPageBreak/>
        <w:t>свободно работать с учебным текстом: уметь выделять информацию, заданную аспектом рассмотрения, и удерживать заявленный аспект; быстро менять аспект рассмотрения в зависимости от учебной задачи;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ориентироваться в корпусе учебных словарей: уметь находить нужную информацию и использовать ее в разных учебных целях;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работать с разными видами информации (представленными в текстовой форме, в виде таблиц, правил, моделей и схем, дидактических иллюстраций).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получат возможность научиться: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ориентироваться в своей системе знаний: отличать новое от  уже известного с помощью учителя;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осваивать разные формы учебной кооперации и разные социальные роли;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собственную точку зрения;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совместно договариваться о  правилах общения и поведения в школе и следовать им;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Cs/>
          <w:sz w:val="24"/>
          <w:szCs w:val="24"/>
        </w:rPr>
        <w:t xml:space="preserve">осуществлять самоконтроль и </w:t>
      </w:r>
      <w:proofErr w:type="gramStart"/>
      <w:r w:rsidRPr="00C22F11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C22F11">
        <w:rPr>
          <w:rFonts w:ascii="Times New Roman" w:hAnsi="Times New Roman" w:cs="Times New Roman"/>
          <w:bCs/>
          <w:sz w:val="24"/>
          <w:szCs w:val="24"/>
        </w:rPr>
        <w:t xml:space="preserve"> ходом выполнения работы и полученного результата;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высказывать своё предположение  на основе работы с иллюстрацией учебника;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работать по составленному  плану;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отличать  </w:t>
      </w:r>
      <w:proofErr w:type="gramStart"/>
      <w:r w:rsidRPr="00C22F11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22F11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давать эмоциональную оценку деятельности класса  на уроке.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 xml:space="preserve">   Предметные результаты: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 научится: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различать особенности разных стилей речи;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обнаруживать в реальном художественном тексте его составляющие: описание, повествование, рассуждение;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составлять с опорой на опыт собственных впечатлений и наблюдений текст с элементами описания, повествования и рассуждения;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доказательно различать художественный и научно-популярный тексты;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составить аннотацию на отдельное литературное произведение и на сборник произведений;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находить нужные словарные статьи в словарях различных типов и читать словарную статью, извлекая необходимую информацию;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писать письма с соблюдением норм речевого этикета.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sz w:val="24"/>
          <w:szCs w:val="24"/>
          <w:u w:val="single"/>
        </w:rPr>
        <w:t xml:space="preserve"> получат возможность научиться: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создавать тексты по предложенному заголовку;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подробно или выборочно пересказывать текст;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пересказывать текст от другого лица;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lastRenderedPageBreak/>
        <w:t>• анализировать и корректировать тексты с нарушенным порядком предложений, находить в тексте смысловые пропуски;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корректировать тексты, в которых допущены нарушения культуры речи;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• анализировать последовательность собственных действий при работе с текстом и соотносить их с разработанным алгоритмом;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оценивать правильность выполнения учебной задачи.</w:t>
      </w: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Pr="002E1AB6" w:rsidRDefault="002E1AB6" w:rsidP="002E1AB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1AB6">
        <w:rPr>
          <w:rFonts w:ascii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A502D" w:rsidRDefault="005A502D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1AB6" w:rsidRDefault="002E1AB6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page" w:horzAnchor="margin" w:tblpXSpec="center" w:tblpY="1861"/>
        <w:tblW w:w="10168" w:type="dxa"/>
        <w:tblLayout w:type="fixed"/>
        <w:tblLook w:val="04A0"/>
      </w:tblPr>
      <w:tblGrid>
        <w:gridCol w:w="534"/>
        <w:gridCol w:w="4179"/>
        <w:gridCol w:w="5455"/>
      </w:tblGrid>
      <w:tr w:rsidR="002E1AB6" w:rsidRPr="00C22F11" w:rsidTr="0048516B">
        <w:trPr>
          <w:cantSplit/>
          <w:trHeight w:val="556"/>
        </w:trPr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79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 программы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сновное содержание  по темам</w:t>
            </w:r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179" w:type="dxa"/>
          </w:tcPr>
          <w:p w:rsidR="002E1AB6" w:rsidRPr="003C45AC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Донской фольклор </w:t>
            </w:r>
            <w:r w:rsidR="0048516B">
              <w:rPr>
                <w:rFonts w:ascii="Times New Roman" w:hAnsi="Times New Roman" w:cs="Times New Roman"/>
                <w:bCs/>
                <w:sz w:val="24"/>
                <w:szCs w:val="24"/>
              </w:rPr>
              <w:t>(4ч)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». «Посею лебеду на берегу», «Я по садику ходила». Пословицы и поговорки. Народные сказки Донского 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Лиса и рак», «Две козы».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»,.</w:t>
            </w:r>
            <w:proofErr w:type="gramEnd"/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179" w:type="dxa"/>
          </w:tcPr>
          <w:p w:rsidR="002E1AB6" w:rsidRPr="003C45AC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Сказки и легенды русских писателей </w:t>
            </w:r>
            <w:r w:rsidR="0048516B">
              <w:rPr>
                <w:rFonts w:ascii="Times New Roman" w:hAnsi="Times New Roman" w:cs="Times New Roman"/>
                <w:sz w:val="24"/>
                <w:szCs w:val="24"/>
              </w:rPr>
              <w:t>(4ч)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П.В. Лебеденко «Доброе сердце дороже красоты». 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 «Про сестер и братьев Дона Ивановича», «Живая вода».</w:t>
            </w:r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179" w:type="dxa"/>
          </w:tcPr>
          <w:p w:rsidR="002E1AB6" w:rsidRPr="0048516B" w:rsidRDefault="002E1AB6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</w:t>
            </w:r>
            <w:r w:rsidR="0048516B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Ф.С. Пушкин «Дон», М. Ю. Лермонтов «Казачья колыбельная песня». 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179" w:type="dxa"/>
          </w:tcPr>
          <w:p w:rsidR="002E1AB6" w:rsidRPr="003C45AC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Повести и рассказы </w:t>
            </w:r>
            <w:r w:rsidR="0048516B">
              <w:rPr>
                <w:rFonts w:ascii="Times New Roman" w:hAnsi="Times New Roman" w:cs="Times New Roman"/>
                <w:sz w:val="24"/>
                <w:szCs w:val="24"/>
              </w:rPr>
              <w:t>(7ч)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«Весной», А.П. Чехов «Каштанка», Г. С. Гасенко «Друзья познаются в беде»  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», А. Ф. Агафонов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0363" w:rsidRPr="00D30B2D" w:rsidRDefault="00F10363" w:rsidP="00F1036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F10363" w:rsidRPr="00D30B2D" w:rsidSect="00D30B2D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10363" w:rsidRPr="00F10363" w:rsidRDefault="00F10363" w:rsidP="00F10363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363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Условные обозначения: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УОНЗ – урок открытия новых знаний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УАЗиУ</w:t>
      </w:r>
      <w:proofErr w:type="spellEnd"/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урок актуализации знаний и умений (урок повторения)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УСОЗиУ</w:t>
      </w:r>
      <w:proofErr w:type="spellEnd"/>
      <w:r w:rsidRPr="00F10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систематизации и обобщения знаний и умений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 – урок комбинированный</w:t>
      </w:r>
    </w:p>
    <w:p w:rsidR="005A502D" w:rsidRPr="00C22F11" w:rsidRDefault="005A502D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502D" w:rsidRPr="008C05EF" w:rsidRDefault="005A502D" w:rsidP="005A502D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05EF">
        <w:rPr>
          <w:rFonts w:ascii="Times New Roman" w:eastAsia="Calibri" w:hAnsi="Times New Roman" w:cs="Times New Roman"/>
          <w:b/>
          <w:sz w:val="28"/>
          <w:szCs w:val="28"/>
        </w:rPr>
        <w:t>Календарно – тематическое планирование</w:t>
      </w:r>
      <w:proofErr w:type="gramStart"/>
      <w:r w:rsidR="0048516B">
        <w:rPr>
          <w:rFonts w:ascii="Times New Roman" w:eastAsia="Calibri" w:hAnsi="Times New Roman" w:cs="Times New Roman"/>
          <w:b/>
          <w:sz w:val="28"/>
          <w:szCs w:val="28"/>
        </w:rPr>
        <w:t xml:space="preserve">( </w:t>
      </w:r>
      <w:proofErr w:type="gramEnd"/>
      <w:r w:rsidR="0048516B">
        <w:rPr>
          <w:rFonts w:ascii="Times New Roman" w:eastAsia="Calibri" w:hAnsi="Times New Roman" w:cs="Times New Roman"/>
          <w:b/>
          <w:sz w:val="28"/>
          <w:szCs w:val="28"/>
        </w:rPr>
        <w:t>18ч)</w:t>
      </w:r>
    </w:p>
    <w:p w:rsidR="005A502D" w:rsidRPr="00C22F11" w:rsidRDefault="005A502D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213"/>
        <w:gridCol w:w="931"/>
        <w:gridCol w:w="1224"/>
        <w:gridCol w:w="1492"/>
        <w:gridCol w:w="4763"/>
        <w:gridCol w:w="1276"/>
        <w:gridCol w:w="1134"/>
      </w:tblGrid>
      <w:tr w:rsidR="00F10363" w:rsidRPr="00C22F11" w:rsidTr="0048516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3213" w:type="dxa"/>
            <w:vMerge w:val="restart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931" w:type="dxa"/>
            <w:vMerge w:val="restart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224" w:type="dxa"/>
            <w:vMerge w:val="restart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1492" w:type="dxa"/>
            <w:vMerge w:val="restart"/>
          </w:tcPr>
          <w:p w:rsidR="009D00B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Вид</w:t>
            </w:r>
          </w:p>
          <w:p w:rsidR="00F10363" w:rsidRPr="00C22F11" w:rsidRDefault="00FF62D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контроля</w:t>
            </w:r>
          </w:p>
        </w:tc>
        <w:tc>
          <w:tcPr>
            <w:tcW w:w="4763" w:type="dxa"/>
            <w:vMerge w:val="restart"/>
          </w:tcPr>
          <w:p w:rsidR="00F10363" w:rsidRPr="00C22F11" w:rsidRDefault="00FF62D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виды деятельности учащихся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vMerge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3" w:type="dxa"/>
            <w:vMerge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24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492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4763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Факт</w:t>
            </w:r>
          </w:p>
        </w:tc>
      </w:tr>
      <w:tr w:rsidR="0048516B" w:rsidRPr="00C22F11" w:rsidTr="0048516B">
        <w:trPr>
          <w:trHeight w:val="495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Донской фольклор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(4ч)</w:t>
            </w: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». «Посею лебеду на берегу», «Я по садику ходила».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F10363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0D11F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восприятие и понимание</w:t>
            </w:r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эмоционально-нравственных переживаний героев; устанавливание сходства и различия авторской и народной сказки; высказывание оценочных сужденийо прочитанном произведении;;высказывание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собствен</w:t>
            </w:r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ной точки зрения</w:t>
            </w:r>
            <w:proofErr w:type="gramStart"/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;п</w:t>
            </w:r>
            <w:proofErr w:type="gramEnd"/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остроение сообщения в устной и письменной форме.</w:t>
            </w: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F10363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Народные сказки Донского 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«Лиса и рак», «Две козы».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F10363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сказки Донского края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лиса»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F10363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516B" w:rsidRPr="00C22F11" w:rsidTr="0048516B">
        <w:trPr>
          <w:trHeight w:val="495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Сказки и легенды русских писателей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(4ч)</w:t>
            </w: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П.В. Лебеденко «Доброе сердце дороже красоты».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0D11FE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жанров произведений;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принятие и сохранение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учебной задачи</w:t>
            </w:r>
            <w:proofErr w:type="gram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чет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выделенных учителем ориентиров действия в новом учебном материале в 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сотрудничестве с учителем;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соседом по парте, в малой группе;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планирование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своих действий в соответствии с поставленной задачей;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осуществление самоконтроля и контроля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ходом выполнения работы и полученного результата</w:t>
            </w: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lastRenderedPageBreak/>
              <w:t>07.02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14.02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«Про сестер и братьев Дона Ивановича»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«Живая вода»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516B" w:rsidRPr="00C22F11" w:rsidTr="0048516B">
        <w:trPr>
          <w:trHeight w:val="495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Стихи  русских поэтов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(3ч)</w:t>
            </w: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.С. Пушкин «Дон»,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0D11FE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содержания литературного произведения: тема, главная мысль, события, их последовательность;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оценочных суждений;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названия с темой текста, мысль текста;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построение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 Ю. Лермонтов «Казачья колыбельная песня».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13.03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20.03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516B" w:rsidRPr="00C22F11" w:rsidTr="0048516B">
        <w:trPr>
          <w:trHeight w:val="738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Повести и рассказы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7ч )</w:t>
            </w: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0D11FE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gramStart"/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Осознанное и выразительное чтение 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вслух и про себя художественных  текстов с разными задачами: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смысла всего текста по его названию,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темы и главной мыс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 текста,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нахождение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нужной части текста, нужных строчек,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текста на смысловые  части,  </w:t>
            </w:r>
            <w:proofErr w:type="spellStart"/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озаглавливание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частей,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выборочныйили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 подробный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</w:t>
            </w:r>
            <w:r w:rsidRPr="00C22F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чтение по ролям, устное словесное 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рисова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ние, работа с репродукциями.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lastRenderedPageBreak/>
              <w:t>03.04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Г.С.Гасенко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«Друзья познаются в беде»  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18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А.Ф.Агафонов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22.05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</w:tbl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C2B65" w:rsidRDefault="00AC2B65"/>
    <w:sectPr w:rsidR="00AC2B65" w:rsidSect="00F103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5C7" w:rsidRDefault="003E15C7" w:rsidP="00D30B2D">
      <w:pPr>
        <w:spacing w:after="0" w:line="240" w:lineRule="auto"/>
      </w:pPr>
      <w:r>
        <w:separator/>
      </w:r>
    </w:p>
  </w:endnote>
  <w:endnote w:type="continuationSeparator" w:id="1">
    <w:p w:rsidR="003E15C7" w:rsidRDefault="003E15C7" w:rsidP="00D30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173284"/>
      <w:docPartObj>
        <w:docPartGallery w:val="Page Numbers (Bottom of Page)"/>
        <w:docPartUnique/>
      </w:docPartObj>
    </w:sdtPr>
    <w:sdtContent>
      <w:p w:rsidR="00D30B2D" w:rsidRDefault="00B55CE3">
        <w:pPr>
          <w:pStyle w:val="a7"/>
          <w:jc w:val="center"/>
        </w:pPr>
        <w:r>
          <w:fldChar w:fldCharType="begin"/>
        </w:r>
        <w:r w:rsidR="00D30B2D">
          <w:instrText>PAGE   \* MERGEFORMAT</w:instrText>
        </w:r>
        <w:r>
          <w:fldChar w:fldCharType="separate"/>
        </w:r>
        <w:r w:rsidR="00DD716F">
          <w:rPr>
            <w:noProof/>
          </w:rPr>
          <w:t>5</w:t>
        </w:r>
        <w:r>
          <w:fldChar w:fldCharType="end"/>
        </w:r>
      </w:p>
    </w:sdtContent>
  </w:sdt>
  <w:p w:rsidR="00D30B2D" w:rsidRDefault="00D30B2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5C7" w:rsidRDefault="003E15C7" w:rsidP="00D30B2D">
      <w:pPr>
        <w:spacing w:after="0" w:line="240" w:lineRule="auto"/>
      </w:pPr>
      <w:r>
        <w:separator/>
      </w:r>
    </w:p>
  </w:footnote>
  <w:footnote w:type="continuationSeparator" w:id="1">
    <w:p w:rsidR="003E15C7" w:rsidRDefault="003E15C7" w:rsidP="00D30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02D"/>
    <w:rsid w:val="000D11FE"/>
    <w:rsid w:val="001029A6"/>
    <w:rsid w:val="002E1AB6"/>
    <w:rsid w:val="003E15C7"/>
    <w:rsid w:val="0048516B"/>
    <w:rsid w:val="004F1824"/>
    <w:rsid w:val="005A502D"/>
    <w:rsid w:val="009D00BE"/>
    <w:rsid w:val="00A77F72"/>
    <w:rsid w:val="00AC2B65"/>
    <w:rsid w:val="00B55CE3"/>
    <w:rsid w:val="00D30B2D"/>
    <w:rsid w:val="00DD716F"/>
    <w:rsid w:val="00F10363"/>
    <w:rsid w:val="00FF6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02D"/>
    <w:pPr>
      <w:spacing w:after="0" w:line="240" w:lineRule="auto"/>
    </w:pPr>
  </w:style>
  <w:style w:type="table" w:styleId="a4">
    <w:name w:val="Table Grid"/>
    <w:basedOn w:val="a1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0B2D"/>
  </w:style>
  <w:style w:type="paragraph" w:styleId="a7">
    <w:name w:val="footer"/>
    <w:basedOn w:val="a"/>
    <w:link w:val="a8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0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02D"/>
    <w:pPr>
      <w:spacing w:after="0" w:line="240" w:lineRule="auto"/>
    </w:pPr>
  </w:style>
  <w:style w:type="table" w:styleId="a4">
    <w:name w:val="Table Grid"/>
    <w:basedOn w:val="a1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0B2D"/>
  </w:style>
  <w:style w:type="paragraph" w:styleId="a7">
    <w:name w:val="footer"/>
    <w:basedOn w:val="a"/>
    <w:link w:val="a8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0B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3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10</cp:revision>
  <dcterms:created xsi:type="dcterms:W3CDTF">2020-01-03T16:48:00Z</dcterms:created>
  <dcterms:modified xsi:type="dcterms:W3CDTF">2020-01-21T10:55:00Z</dcterms:modified>
</cp:coreProperties>
</file>